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97E6" w14:textId="77777777" w:rsidR="0049004F" w:rsidRPr="0049004F" w:rsidRDefault="0049004F" w:rsidP="0049004F">
      <w:pPr>
        <w:rPr>
          <w:b/>
          <w:bCs/>
        </w:rPr>
      </w:pPr>
      <w:r w:rsidRPr="0049004F">
        <w:rPr>
          <w:b/>
          <w:bCs/>
        </w:rPr>
        <w:t>Datenschutzhinweise für Bewerberinnen und Bewerber</w:t>
      </w:r>
    </w:p>
    <w:p w14:paraId="02782594" w14:textId="77777777" w:rsidR="0049004F" w:rsidRPr="0049004F" w:rsidRDefault="0049004F" w:rsidP="0049004F">
      <w:r w:rsidRPr="0049004F">
        <w:t>Wir freuen uns, dass Sie sich für uns interessieren und sich für eine Stelle in unserem Unternehmen bewerben oder beworben haben. Wir möchten Ihnen nachfolgend gerne Informationen zur Verarbeitung Ihrer personenbezogenen Daten im Zusammenhang mit der Bewerbung erteilen.</w:t>
      </w:r>
    </w:p>
    <w:p w14:paraId="56465C22" w14:textId="77777777" w:rsidR="0049004F" w:rsidRPr="0049004F" w:rsidRDefault="0049004F" w:rsidP="0049004F">
      <w:pPr>
        <w:rPr>
          <w:b/>
          <w:bCs/>
        </w:rPr>
      </w:pPr>
      <w:r w:rsidRPr="0049004F">
        <w:rPr>
          <w:b/>
          <w:bCs/>
        </w:rPr>
        <w:t>Wer ist für Datenverarbeitung verantwortlich?</w:t>
      </w:r>
    </w:p>
    <w:p w14:paraId="64495520" w14:textId="4144F87B" w:rsidR="0049004F" w:rsidRPr="0049004F" w:rsidRDefault="0049004F" w:rsidP="0049004F">
      <w:r w:rsidRPr="0049004F">
        <w:t>Verantwortlicher im Sinne des Datenschutzrecht</w:t>
      </w:r>
      <w:r w:rsidR="00853B0E">
        <w:t>s</w:t>
      </w:r>
      <w:r w:rsidRPr="0049004F">
        <w:t xml:space="preserve"> ist die </w:t>
      </w:r>
    </w:p>
    <w:p w14:paraId="6C53961F" w14:textId="740846F9" w:rsidR="001C25C3" w:rsidRDefault="001C25C3" w:rsidP="0049004F">
      <w:r w:rsidRPr="001C25C3">
        <w:t xml:space="preserve">Eichhorn </w:t>
      </w:r>
      <w:r w:rsidR="00DE0FC9">
        <w:t>Services GbR</w:t>
      </w:r>
      <w:r w:rsidR="00DF0B12" w:rsidRPr="001C25C3">
        <w:br/>
      </w:r>
      <w:r>
        <w:t>Stattmannstraße 20</w:t>
      </w:r>
      <w:r w:rsidRPr="001C25C3">
        <w:t xml:space="preserve"> </w:t>
      </w:r>
    </w:p>
    <w:p w14:paraId="5DB319DF" w14:textId="77777777" w:rsidR="00DF0B12" w:rsidRDefault="001C25C3" w:rsidP="0049004F">
      <w:r w:rsidRPr="001C25C3">
        <w:t>72644 Oberboihingen</w:t>
      </w:r>
      <w:r w:rsidR="00DF0B12" w:rsidRPr="001C25C3">
        <w:br/>
      </w:r>
    </w:p>
    <w:p w14:paraId="3AF46E88" w14:textId="1573CB15" w:rsidR="0049004F" w:rsidRPr="0049004F" w:rsidRDefault="0049004F" w:rsidP="0049004F">
      <w:r w:rsidRPr="0049004F">
        <w:t xml:space="preserve">Sie finden weitere Informationen zu unserem Unternehmen, Angaben zu den vertretungsberechtigten Personen und auch weitere Kontaktmöglichkeiten in unserem Impressum unserer Internetseite: </w:t>
      </w:r>
      <w:r w:rsidR="00653C70" w:rsidRPr="00653C70">
        <w:t>https://www.eichhorn-services.com/impressum/</w:t>
      </w:r>
    </w:p>
    <w:p w14:paraId="4E412E2C" w14:textId="77777777" w:rsidR="0049004F" w:rsidRPr="0049004F" w:rsidRDefault="0049004F" w:rsidP="0049004F">
      <w:pPr>
        <w:rPr>
          <w:b/>
          <w:bCs/>
        </w:rPr>
      </w:pPr>
      <w:r w:rsidRPr="0049004F">
        <w:rPr>
          <w:b/>
          <w:bCs/>
        </w:rPr>
        <w:t>Welche Daten von Ihnen werden von uns verarbeitet? Und zu welchen Zwecken?</w:t>
      </w:r>
    </w:p>
    <w:p w14:paraId="359534DD" w14:textId="77777777" w:rsidR="0049004F" w:rsidRPr="0049004F" w:rsidRDefault="0049004F" w:rsidP="0049004F">
      <w:r w:rsidRPr="0049004F">
        <w:t>Wir verarbeiten die Daten, die Sie uns im Zusammenhang mit Ihrer Bewerbung zugesendet haben, um Ihre Eignung für die Stelle (oder ggf. andere offene Positionen in unseren Unternehmen) zu prüfen und das Bewerbungsverfahren durchzuführen.</w:t>
      </w:r>
    </w:p>
    <w:p w14:paraId="3819C4D3" w14:textId="77777777" w:rsidR="0049004F" w:rsidRPr="0049004F" w:rsidRDefault="0049004F" w:rsidP="0049004F">
      <w:pPr>
        <w:rPr>
          <w:b/>
          <w:bCs/>
        </w:rPr>
      </w:pPr>
      <w:r w:rsidRPr="0049004F">
        <w:rPr>
          <w:b/>
          <w:bCs/>
        </w:rPr>
        <w:t>Auf welcher rechtlichen Grundlage basiert das?</w:t>
      </w:r>
    </w:p>
    <w:p w14:paraId="4FA09184" w14:textId="5BAD01EB" w:rsidR="0049004F" w:rsidRPr="0049004F" w:rsidRDefault="0049004F" w:rsidP="0049004F">
      <w:r w:rsidRPr="0049004F">
        <w:t xml:space="preserve">Rechtsgrundlage für die Verarbeitung Ihrer personenbezogenen Daten in diesem Bewerbungsverfahren ist primär § 26 BDSG in der </w:t>
      </w:r>
      <w:r w:rsidR="00653C70">
        <w:t>aktuell gültigen</w:t>
      </w:r>
      <w:r w:rsidRPr="0049004F">
        <w:t xml:space="preserve"> Fassung. Danach ist die Verarbeitung der Daten zulässig, die im Zusammenhang mit der Entscheidung über die Begründung eines Beschäftigungsverhältnisses erforderlich sind.</w:t>
      </w:r>
    </w:p>
    <w:p w14:paraId="5DFB5E00" w14:textId="77777777" w:rsidR="0049004F" w:rsidRPr="0049004F" w:rsidRDefault="0049004F" w:rsidP="0049004F">
      <w:r w:rsidRPr="0049004F">
        <w:t>Sollten die Daten nach Abschluss des Bewerbungsverfahrens ggf. zur Rechtsverfolgung erforderlich sein, kann eine Datenverarbeitung auf Basis der Voraussetzungen von Art. 6 DSGVO, insbesondere zur Wahrnehmung von berechtigten Interessen nach Art. 6 Abs. 1 lit. f) DSGVO erfolgen. Unser Interesse besteht dann in der Geltendmachung oder Abwehr von Ansprüchen.</w:t>
      </w:r>
    </w:p>
    <w:p w14:paraId="0F52192B" w14:textId="77777777" w:rsidR="0049004F" w:rsidRPr="0049004F" w:rsidRDefault="0049004F" w:rsidP="0049004F">
      <w:pPr>
        <w:rPr>
          <w:b/>
          <w:bCs/>
        </w:rPr>
      </w:pPr>
      <w:r w:rsidRPr="0049004F">
        <w:rPr>
          <w:b/>
          <w:bCs/>
        </w:rPr>
        <w:t xml:space="preserve">Wie lange werden die Daten gespeichert? </w:t>
      </w:r>
    </w:p>
    <w:p w14:paraId="5B9C4110" w14:textId="77777777" w:rsidR="0049004F" w:rsidRPr="0049004F" w:rsidRDefault="0049004F" w:rsidP="0049004F">
      <w:r w:rsidRPr="0049004F">
        <w:t>Daten von Bewerberinnen und Bewerbern wer</w:t>
      </w:r>
      <w:r w:rsidR="00DF0B12">
        <w:t>den im Falle einer Absage nach 4</w:t>
      </w:r>
      <w:r w:rsidRPr="0049004F">
        <w:t xml:space="preserve"> Monaten gelöscht.</w:t>
      </w:r>
    </w:p>
    <w:p w14:paraId="1478F6BB" w14:textId="77777777" w:rsidR="0049004F" w:rsidRPr="0049004F" w:rsidRDefault="0049004F" w:rsidP="0049004F">
      <w:r w:rsidRPr="0049004F">
        <w:t>Für den Fall, dass Sie einer weiteren Speicherung Ihrer personenbezogenen Daten zugestimmt haben, werden wir Ihre Daten in unseren Bewerber-Pool übernehmen. Dort werden die Daten nach Ablauf von zwei Jahren gelöscht.</w:t>
      </w:r>
    </w:p>
    <w:p w14:paraId="7F9E1755" w14:textId="77777777" w:rsidR="0049004F" w:rsidRPr="0049004F" w:rsidRDefault="0049004F" w:rsidP="0049004F">
      <w:r w:rsidRPr="0049004F">
        <w:t>Sollten Sie im Rahmen des Bewerbungsverfahrens den Zuschlag für eine Stelle erhalten haben, werden die Daten aus dem Bewerberdatensystem in unser Personalinformationssystem überführt.</w:t>
      </w:r>
    </w:p>
    <w:p w14:paraId="6EF208F1" w14:textId="77777777" w:rsidR="0049004F" w:rsidRPr="0049004F" w:rsidRDefault="0049004F" w:rsidP="0049004F">
      <w:pPr>
        <w:rPr>
          <w:b/>
          <w:bCs/>
        </w:rPr>
      </w:pPr>
      <w:r w:rsidRPr="0049004F">
        <w:rPr>
          <w:b/>
          <w:bCs/>
        </w:rPr>
        <w:lastRenderedPageBreak/>
        <w:t>An welche Empfänger werden die Daten weitergegeben?</w:t>
      </w:r>
    </w:p>
    <w:p w14:paraId="564E0980" w14:textId="77777777" w:rsidR="0049004F" w:rsidRPr="0049004F" w:rsidRDefault="0049004F" w:rsidP="0049004F">
      <w:r w:rsidRPr="0049004F">
        <w:t xml:space="preserve">Wir nutzen für den Bewerbungsprozess </w:t>
      </w:r>
      <w:r>
        <w:t>nur interne Softwaretools</w:t>
      </w:r>
      <w:r w:rsidRPr="0049004F">
        <w:t xml:space="preserve">. </w:t>
      </w:r>
      <w:r>
        <w:t>Für die IT-Betreuung ist ein externer</w:t>
      </w:r>
      <w:r w:rsidRPr="0049004F">
        <w:t xml:space="preserve"> Dienstleister für uns tätig und kann im Zusammenhang mit der Wartung und Pflege der Systeme ggf. auch Kenntnis von Ihren personenbezogenen Daten erhalten. Wir haben mit diesem Anbieter einen sog. Auftragsverarbeitungsvertrag abgeschlossen, der sicherstellt, dass die Datenverarbeitung in zulässiger Weise erfolgt. </w:t>
      </w:r>
    </w:p>
    <w:p w14:paraId="0ACF4866" w14:textId="77777777" w:rsidR="0049004F" w:rsidRPr="0049004F" w:rsidRDefault="0049004F" w:rsidP="0049004F">
      <w:r w:rsidRPr="0049004F">
        <w:t>Ihre Bewerberdaten werden nach Eingang Ihrer Bewerbung von der Personalabteilung gesichtet. Geeignete Bewerbungen werden dann intern</w:t>
      </w:r>
      <w:r>
        <w:t xml:space="preserve"> in analoger Form</w:t>
      </w:r>
      <w:r w:rsidRPr="0049004F">
        <w:t xml:space="preserve"> an die Abteilungsverantwortlichen </w:t>
      </w:r>
      <w:r>
        <w:t>für die jeweils offene Position</w:t>
      </w:r>
      <w:r w:rsidRPr="0049004F">
        <w:t>. Dann wird der weitere Ablauf abgestimmt. Im Unternehmen haben grundsätzlich nur die Personen Zugriff auf Ihre Daten, die dies für den ordnungsgemäßen Ablauf unseres Bewerbungsverfahrens benötigen.</w:t>
      </w:r>
    </w:p>
    <w:p w14:paraId="4D191CD0" w14:textId="77777777" w:rsidR="0049004F" w:rsidRPr="0049004F" w:rsidRDefault="0049004F" w:rsidP="0049004F">
      <w:pPr>
        <w:rPr>
          <w:b/>
          <w:bCs/>
        </w:rPr>
      </w:pPr>
      <w:r w:rsidRPr="0049004F">
        <w:rPr>
          <w:b/>
          <w:bCs/>
        </w:rPr>
        <w:t>Wo werden die Daten verarbeitet?</w:t>
      </w:r>
    </w:p>
    <w:p w14:paraId="57733466" w14:textId="4854D84D" w:rsidR="0049004F" w:rsidRPr="0049004F" w:rsidRDefault="0049004F" w:rsidP="0049004F">
      <w:r w:rsidRPr="0049004F">
        <w:t>Di</w:t>
      </w:r>
      <w:r>
        <w:t>e Daten werden ausschließlich im internen</w:t>
      </w:r>
      <w:r w:rsidRPr="0049004F">
        <w:t xml:space="preserve"> Rechenzentr</w:t>
      </w:r>
      <w:r>
        <w:t>um</w:t>
      </w:r>
      <w:r w:rsidRPr="0049004F">
        <w:t xml:space="preserve"> </w:t>
      </w:r>
      <w:r w:rsidR="00653C70">
        <w:t xml:space="preserve">und der Microsoft Cloud-Lösung Microsoft 365 verarbeitet. </w:t>
      </w:r>
    </w:p>
    <w:p w14:paraId="79AE08EA" w14:textId="77777777" w:rsidR="0049004F" w:rsidRPr="0049004F" w:rsidRDefault="0049004F" w:rsidP="0049004F">
      <w:pPr>
        <w:rPr>
          <w:b/>
          <w:bCs/>
        </w:rPr>
      </w:pPr>
      <w:r w:rsidRPr="0049004F">
        <w:rPr>
          <w:b/>
          <w:bCs/>
        </w:rPr>
        <w:t>Ihre Rechte als „Betroffene“</w:t>
      </w:r>
    </w:p>
    <w:p w14:paraId="2498ED60" w14:textId="77777777" w:rsidR="0049004F" w:rsidRPr="0049004F" w:rsidRDefault="0049004F" w:rsidP="0049004F">
      <w:r w:rsidRPr="0049004F">
        <w:t xml:space="preserve">Sie haben das Recht auf Auskunft über die von uns zu Ihrer Person verarbeiteten personenbezogenen Daten. </w:t>
      </w:r>
    </w:p>
    <w:p w14:paraId="19D732CD" w14:textId="77777777" w:rsidR="0049004F" w:rsidRPr="0049004F" w:rsidRDefault="0049004F" w:rsidP="0049004F">
      <w:r w:rsidRPr="0049004F">
        <w:t xml:space="preserve">Bei einer Auskunftsanfrage, die nicht schriftlich erfolgt, bitten wir um Verständnis dafür, dass wir dann ggf. Nachweise von Ihnen verlangen, die belegen, dass Sie die Person sind, für die Sie sich ausgeben. </w:t>
      </w:r>
    </w:p>
    <w:p w14:paraId="6FC49B6A" w14:textId="77777777" w:rsidR="0049004F" w:rsidRPr="0049004F" w:rsidRDefault="0049004F" w:rsidP="0049004F">
      <w:r w:rsidRPr="0049004F">
        <w:t>Ferner haben Sie ein Recht auf Berichtigung oder Löschung oder auf Einschränkung der Verarbeitung, soweit Ihnen dies gesetzlich zusteht.</w:t>
      </w:r>
    </w:p>
    <w:p w14:paraId="648B3382" w14:textId="77777777" w:rsidR="0049004F" w:rsidRPr="0049004F" w:rsidRDefault="0049004F" w:rsidP="0049004F">
      <w:r w:rsidRPr="0049004F">
        <w:t>Ferner haben Sie ein Widerspruchsrecht gegen die Verarbeitung im Rahmen der gesetzlichen Vorgaben. Gleiches gilt für ein Recht auf Datenübertragbarkeit.</w:t>
      </w:r>
    </w:p>
    <w:p w14:paraId="4B43E1C3" w14:textId="77777777" w:rsidR="0049004F" w:rsidRPr="0049004F" w:rsidRDefault="00FF5CF6" w:rsidP="0049004F">
      <w:pPr>
        <w:rPr>
          <w:b/>
          <w:bCs/>
        </w:rPr>
      </w:pPr>
      <w:r>
        <w:rPr>
          <w:b/>
          <w:bCs/>
        </w:rPr>
        <w:t>Unser</w:t>
      </w:r>
      <w:r w:rsidR="0049004F" w:rsidRPr="0049004F">
        <w:rPr>
          <w:b/>
          <w:bCs/>
        </w:rPr>
        <w:t xml:space="preserve"> Datenschutzbeauftragte</w:t>
      </w:r>
      <w:r>
        <w:rPr>
          <w:b/>
          <w:bCs/>
        </w:rPr>
        <w:t>r</w:t>
      </w:r>
    </w:p>
    <w:p w14:paraId="0638C006" w14:textId="77777777" w:rsidR="0049004F" w:rsidRPr="0049004F" w:rsidRDefault="0049004F" w:rsidP="0049004F">
      <w:r w:rsidRPr="0049004F">
        <w:t>Wir haben eine</w:t>
      </w:r>
      <w:r w:rsidR="00FF5CF6">
        <w:t>n externen</w:t>
      </w:r>
      <w:r w:rsidRPr="0049004F">
        <w:t xml:space="preserve"> Datenschutzbeauftragte</w:t>
      </w:r>
      <w:r w:rsidR="00FF5CF6">
        <w:t>n</w:t>
      </w:r>
      <w:r w:rsidRPr="0049004F">
        <w:t xml:space="preserve"> in unserem Unternehmen benannt. Sie erreichen </w:t>
      </w:r>
      <w:r w:rsidR="00FF5CF6">
        <w:t>ihn</w:t>
      </w:r>
      <w:r w:rsidRPr="0049004F">
        <w:t xml:space="preserve"> unter</w:t>
      </w:r>
      <w:r w:rsidR="00FF5CF6">
        <w:t xml:space="preserve"> der folgenden Kontaktmöglichkeit</w:t>
      </w:r>
      <w:r w:rsidRPr="0049004F">
        <w:t>:</w:t>
      </w:r>
    </w:p>
    <w:p w14:paraId="4A2B52E9" w14:textId="499ADA09" w:rsidR="001C25C3" w:rsidRDefault="001C25C3" w:rsidP="0049004F">
      <w:r w:rsidRPr="001C25C3">
        <w:t xml:space="preserve">Eichhorn </w:t>
      </w:r>
      <w:r w:rsidR="00653C70">
        <w:t>Services GbR</w:t>
      </w:r>
    </w:p>
    <w:p w14:paraId="7B189F57" w14:textId="3AD2D9E6" w:rsidR="0049004F" w:rsidRPr="0049004F" w:rsidRDefault="0049004F" w:rsidP="0049004F">
      <w:r w:rsidRPr="0049004F">
        <w:t>– Datenschutzbeauftragte</w:t>
      </w:r>
      <w:r>
        <w:t>r</w:t>
      </w:r>
      <w:r w:rsidRPr="0049004F">
        <w:t>–</w:t>
      </w:r>
      <w:r w:rsidRPr="0049004F">
        <w:br/>
        <w:t xml:space="preserve">E-Mail: </w:t>
      </w:r>
      <w:hyperlink r:id="rId9" w:history="1">
        <w:r w:rsidR="00653C70" w:rsidRPr="00E85E85">
          <w:rPr>
            <w:rStyle w:val="Hyperlink"/>
          </w:rPr>
          <w:t>datenschutz@eichhorn-services.com</w:t>
        </w:r>
      </w:hyperlink>
      <w:r w:rsidR="00653C70">
        <w:t xml:space="preserve"> </w:t>
      </w:r>
    </w:p>
    <w:p w14:paraId="7AA5BF9E" w14:textId="77777777" w:rsidR="0049004F" w:rsidRPr="0049004F" w:rsidRDefault="0049004F" w:rsidP="0049004F">
      <w:pPr>
        <w:rPr>
          <w:b/>
          <w:bCs/>
        </w:rPr>
      </w:pPr>
      <w:r w:rsidRPr="0049004F">
        <w:rPr>
          <w:b/>
          <w:bCs/>
        </w:rPr>
        <w:t>Beschwerderecht</w:t>
      </w:r>
    </w:p>
    <w:p w14:paraId="43B509B5" w14:textId="77777777" w:rsidR="0049004F" w:rsidRDefault="0049004F" w:rsidP="0049004F">
      <w:r w:rsidRPr="0049004F">
        <w:t>Sie haben das Recht, sich über die Verarbeitung personenbezogenen Daten durch uns bei einer Aufsichtsbehörde für den Datenschutz zu beschweren.</w:t>
      </w:r>
    </w:p>
    <w:p w14:paraId="13424198" w14:textId="77777777" w:rsidR="001C25C3" w:rsidRPr="001C25C3" w:rsidRDefault="001C25C3" w:rsidP="001C25C3">
      <w:r w:rsidRPr="001C25C3">
        <w:t>Landesbeauftragter für Datenschutz und Informationsfreiheit Baden-Württemberg</w:t>
      </w:r>
    </w:p>
    <w:p w14:paraId="6FDB19B7" w14:textId="77777777" w:rsidR="00A043A7" w:rsidRPr="0049004F" w:rsidRDefault="001C25C3" w:rsidP="0049004F">
      <w:r w:rsidRPr="001C25C3">
        <w:t>Königstraße 10a</w:t>
      </w:r>
      <w:r>
        <w:t xml:space="preserve">, </w:t>
      </w:r>
      <w:r w:rsidRPr="001C25C3">
        <w:t>70173 Stuttgart</w:t>
      </w:r>
      <w:r>
        <w:t xml:space="preserve"> </w:t>
      </w:r>
      <w:r>
        <w:tab/>
      </w:r>
      <w:r w:rsidRPr="001C25C3">
        <w:t>E-Mail: poststelle@lfdi.bwl.de</w:t>
      </w:r>
    </w:p>
    <w:sectPr w:rsidR="00A043A7" w:rsidRPr="0049004F" w:rsidSect="00A043A7">
      <w:headerReference w:type="default" r:id="rId10"/>
      <w:footerReference w:type="default" r:id="rId11"/>
      <w:pgSz w:w="11906" w:h="16838"/>
      <w:pgMar w:top="2268" w:right="1418" w:bottom="144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FB78" w14:textId="77777777" w:rsidR="00B2418C" w:rsidRDefault="00B2418C" w:rsidP="002B6DDE">
      <w:pPr>
        <w:spacing w:after="0" w:line="240" w:lineRule="auto"/>
      </w:pPr>
      <w:r>
        <w:separator/>
      </w:r>
    </w:p>
  </w:endnote>
  <w:endnote w:type="continuationSeparator" w:id="0">
    <w:p w14:paraId="31468CD7" w14:textId="77777777" w:rsidR="00B2418C" w:rsidRDefault="00B2418C" w:rsidP="002B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5DD" w14:textId="77777777" w:rsidR="002B6DDE" w:rsidRDefault="00B71B28">
    <w:pPr>
      <w:pStyle w:val="Fuzeile"/>
    </w:pPr>
    <w:r>
      <w:rPr>
        <w:noProof/>
        <w:lang w:eastAsia="de-DE"/>
      </w:rPr>
      <mc:AlternateContent>
        <mc:Choice Requires="wps">
          <w:drawing>
            <wp:anchor distT="0" distB="0" distL="114300" distR="114300" simplePos="0" relativeHeight="251661312" behindDoc="0" locked="0" layoutInCell="1" allowOverlap="1" wp14:anchorId="34D6DEE6" wp14:editId="3231E5A3">
              <wp:simplePos x="0" y="0"/>
              <wp:positionH relativeFrom="column">
                <wp:posOffset>-1052830</wp:posOffset>
              </wp:positionH>
              <wp:positionV relativeFrom="paragraph">
                <wp:posOffset>50800</wp:posOffset>
              </wp:positionV>
              <wp:extent cx="4019550" cy="279400"/>
              <wp:effectExtent l="0" t="0" r="0" b="6350"/>
              <wp:wrapNone/>
              <wp:docPr id="4" name="Textfeld 4"/>
              <wp:cNvGraphicFramePr/>
              <a:graphic xmlns:a="http://schemas.openxmlformats.org/drawingml/2006/main">
                <a:graphicData uri="http://schemas.microsoft.com/office/word/2010/wordprocessingShape">
                  <wps:wsp>
                    <wps:cNvSpPr txBox="1"/>
                    <wps:spPr>
                      <a:xfrm>
                        <a:off x="0" y="0"/>
                        <a:ext cx="4019550" cy="279400"/>
                      </a:xfrm>
                      <a:prstGeom prst="rect">
                        <a:avLst/>
                      </a:prstGeom>
                      <a:noFill/>
                      <a:ln w="6350">
                        <a:noFill/>
                      </a:ln>
                    </wps:spPr>
                    <wps:txbx>
                      <w:txbxContent>
                        <w:p w14:paraId="7106B884" w14:textId="77777777" w:rsidR="00B71B28" w:rsidRPr="006349B6" w:rsidRDefault="00B71B28">
                          <w:pPr>
                            <w:rPr>
                              <w:rFonts w:asciiTheme="majorHAnsi" w:hAnsiTheme="majorHAnsi" w:cstheme="majorHAnsi"/>
                              <w:sz w:val="18"/>
                            </w:rPr>
                          </w:pPr>
                          <w:r w:rsidRPr="006349B6">
                            <w:rPr>
                              <w:rFonts w:asciiTheme="majorHAnsi" w:hAnsiTheme="majorHAnsi" w:cstheme="majorHAnsi"/>
                              <w:sz w:val="18"/>
                            </w:rPr>
                            <w:fldChar w:fldCharType="begin"/>
                          </w:r>
                          <w:r w:rsidRPr="006349B6">
                            <w:rPr>
                              <w:rFonts w:asciiTheme="majorHAnsi" w:hAnsiTheme="majorHAnsi" w:cstheme="majorHAnsi"/>
                              <w:sz w:val="18"/>
                            </w:rPr>
                            <w:instrText xml:space="preserve"> FILENAME   \* MERGEFORMAT </w:instrText>
                          </w:r>
                          <w:r w:rsidRPr="006349B6">
                            <w:rPr>
                              <w:rFonts w:asciiTheme="majorHAnsi" w:hAnsiTheme="majorHAnsi" w:cstheme="majorHAnsi"/>
                              <w:sz w:val="18"/>
                            </w:rPr>
                            <w:fldChar w:fldCharType="separate"/>
                          </w:r>
                          <w:r w:rsidR="00105E79">
                            <w:rPr>
                              <w:rFonts w:asciiTheme="majorHAnsi" w:hAnsiTheme="majorHAnsi" w:cstheme="majorHAnsi"/>
                              <w:noProof/>
                              <w:sz w:val="18"/>
                            </w:rPr>
                            <w:t>Bewerber-Handling_Eichhorn_V2.0</w:t>
                          </w:r>
                          <w:r w:rsidRPr="006349B6">
                            <w:rPr>
                              <w:rFonts w:asciiTheme="majorHAnsi" w:hAnsiTheme="majorHAnsi" w:cstheme="majorHAnsi"/>
                              <w:sz w:val="18"/>
                            </w:rPr>
                            <w:fldChar w:fldCharType="end"/>
                          </w:r>
                          <w:r w:rsidR="006349B6" w:rsidRPr="006349B6">
                            <w:rPr>
                              <w:rFonts w:asciiTheme="majorHAnsi" w:hAnsiTheme="majorHAnsi" w:cstheme="majorHAnsi"/>
                              <w:sz w:val="18"/>
                            </w:rPr>
                            <w:t xml:space="preserve">  |  </w:t>
                          </w:r>
                          <w:sdt>
                            <w:sdtPr>
                              <w:rPr>
                                <w:rFonts w:asciiTheme="majorHAnsi" w:hAnsiTheme="majorHAnsi" w:cstheme="majorHAnsi"/>
                                <w:sz w:val="18"/>
                              </w:rPr>
                              <w:alias w:val="Veröffentlichungsdatum"/>
                              <w:tag w:val=""/>
                              <w:id w:val="316700413"/>
                              <w:dataBinding w:prefixMappings="xmlns:ns0='http://schemas.microsoft.com/office/2006/coverPageProps' " w:xpath="/ns0:CoverPageProperties[1]/ns0:PublishDate[1]" w:storeItemID="{55AF091B-3C7A-41E3-B477-F2FDAA23CFDA}"/>
                              <w:date w:fullDate="2018-07-02T00:00:00Z">
                                <w:dateFormat w:val="dd.MM.yyyy"/>
                                <w:lid w:val="de-DE"/>
                                <w:storeMappedDataAs w:val="dateTime"/>
                                <w:calendar w:val="gregorian"/>
                              </w:date>
                            </w:sdtPr>
                            <w:sdtEndPr/>
                            <w:sdtContent>
                              <w:r w:rsidR="001C25C3">
                                <w:rPr>
                                  <w:rFonts w:asciiTheme="majorHAnsi" w:hAnsiTheme="majorHAnsi" w:cstheme="majorHAnsi"/>
                                  <w:sz w:val="18"/>
                                </w:rPr>
                                <w:t>02.07.2018</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6DEE6" id="_x0000_t202" coordsize="21600,21600" o:spt="202" path="m,l,21600r21600,l21600,xe">
              <v:stroke joinstyle="miter"/>
              <v:path gradientshapeok="t" o:connecttype="rect"/>
            </v:shapetype>
            <v:shape id="Textfeld 4" o:spid="_x0000_s1026" type="#_x0000_t202" style="position:absolute;margin-left:-82.9pt;margin-top:4pt;width:316.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" filled="f" stroked="f" strokeweight=".5pt">
              <v:textbox>
                <w:txbxContent>
                  <w:p w14:paraId="7106B884" w14:textId="77777777" w:rsidR="00B71B28" w:rsidRPr="006349B6" w:rsidRDefault="00B71B28">
                    <w:pPr>
                      <w:rPr>
                        <w:rFonts w:asciiTheme="majorHAnsi" w:hAnsiTheme="majorHAnsi" w:cstheme="majorHAnsi"/>
                        <w:sz w:val="18"/>
                      </w:rPr>
                    </w:pPr>
                    <w:r w:rsidRPr="006349B6">
                      <w:rPr>
                        <w:rFonts w:asciiTheme="majorHAnsi" w:hAnsiTheme="majorHAnsi" w:cstheme="majorHAnsi"/>
                        <w:sz w:val="18"/>
                      </w:rPr>
                      <w:fldChar w:fldCharType="begin"/>
                    </w:r>
                    <w:r w:rsidRPr="006349B6">
                      <w:rPr>
                        <w:rFonts w:asciiTheme="majorHAnsi" w:hAnsiTheme="majorHAnsi" w:cstheme="majorHAnsi"/>
                        <w:sz w:val="18"/>
                      </w:rPr>
                      <w:instrText xml:space="preserve"> FILENAME   \* MERGEFORMAT </w:instrText>
                    </w:r>
                    <w:r w:rsidRPr="006349B6">
                      <w:rPr>
                        <w:rFonts w:asciiTheme="majorHAnsi" w:hAnsiTheme="majorHAnsi" w:cstheme="majorHAnsi"/>
                        <w:sz w:val="18"/>
                      </w:rPr>
                      <w:fldChar w:fldCharType="separate"/>
                    </w:r>
                    <w:r w:rsidR="00105E79">
                      <w:rPr>
                        <w:rFonts w:asciiTheme="majorHAnsi" w:hAnsiTheme="majorHAnsi" w:cstheme="majorHAnsi"/>
                        <w:noProof/>
                        <w:sz w:val="18"/>
                      </w:rPr>
                      <w:t>Bewerber-Handling_Eichhorn_V2.0</w:t>
                    </w:r>
                    <w:r w:rsidRPr="006349B6">
                      <w:rPr>
                        <w:rFonts w:asciiTheme="majorHAnsi" w:hAnsiTheme="majorHAnsi" w:cstheme="majorHAnsi"/>
                        <w:sz w:val="18"/>
                      </w:rPr>
                      <w:fldChar w:fldCharType="end"/>
                    </w:r>
                    <w:r w:rsidR="006349B6" w:rsidRPr="006349B6">
                      <w:rPr>
                        <w:rFonts w:asciiTheme="majorHAnsi" w:hAnsiTheme="majorHAnsi" w:cstheme="majorHAnsi"/>
                        <w:sz w:val="18"/>
                      </w:rPr>
                      <w:t xml:space="preserve">  |  </w:t>
                    </w:r>
                    <w:sdt>
                      <w:sdtPr>
                        <w:rPr>
                          <w:rFonts w:asciiTheme="majorHAnsi" w:hAnsiTheme="majorHAnsi" w:cstheme="majorHAnsi"/>
                          <w:sz w:val="18"/>
                        </w:rPr>
                        <w:alias w:val="Veröffentlichungsdatum"/>
                        <w:tag w:val=""/>
                        <w:id w:val="316700413"/>
                        <w:dataBinding w:prefixMappings="xmlns:ns0='http://schemas.microsoft.com/office/2006/coverPageProps' " w:xpath="/ns0:CoverPageProperties[1]/ns0:PublishDate[1]" w:storeItemID="{55AF091B-3C7A-41E3-B477-F2FDAA23CFDA}"/>
                        <w:date w:fullDate="2018-07-02T00:00:00Z">
                          <w:dateFormat w:val="dd.MM.yyyy"/>
                          <w:lid w:val="de-DE"/>
                          <w:storeMappedDataAs w:val="dateTime"/>
                          <w:calendar w:val="gregorian"/>
                        </w:date>
                      </w:sdtPr>
                      <w:sdtEndPr/>
                      <w:sdtContent>
                        <w:r w:rsidR="001C25C3">
                          <w:rPr>
                            <w:rFonts w:asciiTheme="majorHAnsi" w:hAnsiTheme="majorHAnsi" w:cstheme="majorHAnsi"/>
                            <w:sz w:val="18"/>
                          </w:rPr>
                          <w:t>02.07.2018</w:t>
                        </w:r>
                      </w:sdtContent>
                    </w:sdt>
                  </w:p>
                </w:txbxContent>
              </v:textbox>
            </v:shape>
          </w:pict>
        </mc:Fallback>
      </mc:AlternateContent>
    </w:r>
    <w:r w:rsidR="00B06416">
      <w:rPr>
        <w:noProof/>
        <w:lang w:eastAsia="de-DE"/>
      </w:rPr>
      <mc:AlternateContent>
        <mc:Choice Requires="wps">
          <w:drawing>
            <wp:anchor distT="0" distB="0" distL="114300" distR="114300" simplePos="0" relativeHeight="251660288" behindDoc="0" locked="0" layoutInCell="1" allowOverlap="1" wp14:anchorId="3F436E04" wp14:editId="18E05417">
              <wp:simplePos x="0" y="0"/>
              <wp:positionH relativeFrom="rightMargin">
                <wp:posOffset>-182880</wp:posOffset>
              </wp:positionH>
              <wp:positionV relativeFrom="paragraph">
                <wp:posOffset>50800</wp:posOffset>
              </wp:positionV>
              <wp:extent cx="679450" cy="260350"/>
              <wp:effectExtent l="0" t="0" r="0" b="6350"/>
              <wp:wrapNone/>
              <wp:docPr id="3" name="Textfeld 3"/>
              <wp:cNvGraphicFramePr/>
              <a:graphic xmlns:a="http://schemas.openxmlformats.org/drawingml/2006/main">
                <a:graphicData uri="http://schemas.microsoft.com/office/word/2010/wordprocessingShape">
                  <wps:wsp>
                    <wps:cNvSpPr txBox="1"/>
                    <wps:spPr>
                      <a:xfrm>
                        <a:off x="0" y="0"/>
                        <a:ext cx="679450" cy="260350"/>
                      </a:xfrm>
                      <a:prstGeom prst="rect">
                        <a:avLst/>
                      </a:prstGeom>
                      <a:noFill/>
                      <a:ln w="6350">
                        <a:noFill/>
                      </a:ln>
                    </wps:spPr>
                    <wps:txbx>
                      <w:txbxContent>
                        <w:sdt>
                          <w:sdtPr>
                            <w:rPr>
                              <w:rFonts w:asciiTheme="majorHAnsi" w:hAnsiTheme="majorHAnsi" w:cstheme="majorHAnsi"/>
                              <w:sz w:val="18"/>
                            </w:rPr>
                            <w:id w:val="-1321646299"/>
                            <w:docPartObj>
                              <w:docPartGallery w:val="Page Numbers (Bottom of Page)"/>
                              <w:docPartUnique/>
                            </w:docPartObj>
                          </w:sdtPr>
                          <w:sdtEndPr/>
                          <w:sdtContent>
                            <w:p w14:paraId="4C4638D5" w14:textId="77777777" w:rsidR="00B06416" w:rsidRPr="006349B6" w:rsidRDefault="00B06416" w:rsidP="00B06416">
                              <w:pPr>
                                <w:pStyle w:val="Fuzeile"/>
                                <w:jc w:val="right"/>
                                <w:rPr>
                                  <w:rFonts w:asciiTheme="majorHAnsi" w:hAnsiTheme="majorHAnsi" w:cstheme="majorHAnsi"/>
                                  <w:sz w:val="18"/>
                                </w:rPr>
                              </w:pPr>
                              <w:r w:rsidRPr="006349B6">
                                <w:rPr>
                                  <w:rFonts w:asciiTheme="majorHAnsi" w:hAnsiTheme="majorHAnsi" w:cstheme="majorHAnsi"/>
                                  <w:sz w:val="18"/>
                                </w:rPr>
                                <w:t xml:space="preserve">Seite </w:t>
                              </w:r>
                              <w:r w:rsidRPr="006349B6">
                                <w:rPr>
                                  <w:rFonts w:asciiTheme="majorHAnsi" w:hAnsiTheme="majorHAnsi" w:cstheme="majorHAnsi"/>
                                  <w:sz w:val="18"/>
                                </w:rPr>
                                <w:fldChar w:fldCharType="begin"/>
                              </w:r>
                              <w:r w:rsidRPr="006349B6">
                                <w:rPr>
                                  <w:rFonts w:asciiTheme="majorHAnsi" w:hAnsiTheme="majorHAnsi" w:cstheme="majorHAnsi"/>
                                  <w:sz w:val="18"/>
                                </w:rPr>
                                <w:instrText>PAGE   \* MERGEFORMAT</w:instrText>
                              </w:r>
                              <w:r w:rsidRPr="006349B6">
                                <w:rPr>
                                  <w:rFonts w:asciiTheme="majorHAnsi" w:hAnsiTheme="majorHAnsi" w:cstheme="majorHAnsi"/>
                                  <w:sz w:val="18"/>
                                </w:rPr>
                                <w:fldChar w:fldCharType="separate"/>
                              </w:r>
                              <w:r w:rsidR="00105E79">
                                <w:rPr>
                                  <w:rFonts w:asciiTheme="majorHAnsi" w:hAnsiTheme="majorHAnsi" w:cstheme="majorHAnsi"/>
                                  <w:noProof/>
                                  <w:sz w:val="18"/>
                                </w:rPr>
                                <w:t>2</w:t>
                              </w:r>
                              <w:r w:rsidRPr="006349B6">
                                <w:rPr>
                                  <w:rFonts w:asciiTheme="majorHAnsi" w:hAnsiTheme="majorHAnsi" w:cstheme="majorHAnsi"/>
                                  <w:sz w:val="18"/>
                                </w:rPr>
                                <w:fldChar w:fldCharType="end"/>
                              </w:r>
                            </w:p>
                          </w:sdtContent>
                        </w:sdt>
                        <w:p w14:paraId="3CFF1C3F" w14:textId="77777777" w:rsidR="00B06416" w:rsidRPr="00B06416" w:rsidRDefault="00B06416" w:rsidP="00B06416">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36E04" id="Textfeld 3" o:spid="_x0000_s1027" type="#_x0000_t202" style="position:absolute;margin-left:-14.4pt;margin-top:4pt;width:53.5pt;height:20.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" filled="f" stroked="f" strokeweight=".5pt">
              <v:textbox>
                <w:txbxContent>
                  <w:sdt>
                    <w:sdtPr>
                      <w:rPr>
                        <w:rFonts w:asciiTheme="majorHAnsi" w:hAnsiTheme="majorHAnsi" w:cstheme="majorHAnsi"/>
                        <w:sz w:val="18"/>
                      </w:rPr>
                      <w:id w:val="-1321646299"/>
                      <w:docPartObj>
                        <w:docPartGallery w:val="Page Numbers (Bottom of Page)"/>
                        <w:docPartUnique/>
                      </w:docPartObj>
                    </w:sdtPr>
                    <w:sdtEndPr/>
                    <w:sdtContent>
                      <w:p w14:paraId="4C4638D5" w14:textId="77777777" w:rsidR="00B06416" w:rsidRPr="006349B6" w:rsidRDefault="00B06416" w:rsidP="00B06416">
                        <w:pPr>
                          <w:pStyle w:val="Fuzeile"/>
                          <w:jc w:val="right"/>
                          <w:rPr>
                            <w:rFonts w:asciiTheme="majorHAnsi" w:hAnsiTheme="majorHAnsi" w:cstheme="majorHAnsi"/>
                            <w:sz w:val="18"/>
                          </w:rPr>
                        </w:pPr>
                        <w:r w:rsidRPr="006349B6">
                          <w:rPr>
                            <w:rFonts w:asciiTheme="majorHAnsi" w:hAnsiTheme="majorHAnsi" w:cstheme="majorHAnsi"/>
                            <w:sz w:val="18"/>
                          </w:rPr>
                          <w:t xml:space="preserve">Seite </w:t>
                        </w:r>
                        <w:r w:rsidRPr="006349B6">
                          <w:rPr>
                            <w:rFonts w:asciiTheme="majorHAnsi" w:hAnsiTheme="majorHAnsi" w:cstheme="majorHAnsi"/>
                            <w:sz w:val="18"/>
                          </w:rPr>
                          <w:fldChar w:fldCharType="begin"/>
                        </w:r>
                        <w:r w:rsidRPr="006349B6">
                          <w:rPr>
                            <w:rFonts w:asciiTheme="majorHAnsi" w:hAnsiTheme="majorHAnsi" w:cstheme="majorHAnsi"/>
                            <w:sz w:val="18"/>
                          </w:rPr>
                          <w:instrText>PAGE   \* MERGEFORMAT</w:instrText>
                        </w:r>
                        <w:r w:rsidRPr="006349B6">
                          <w:rPr>
                            <w:rFonts w:asciiTheme="majorHAnsi" w:hAnsiTheme="majorHAnsi" w:cstheme="majorHAnsi"/>
                            <w:sz w:val="18"/>
                          </w:rPr>
                          <w:fldChar w:fldCharType="separate"/>
                        </w:r>
                        <w:r w:rsidR="00105E79">
                          <w:rPr>
                            <w:rFonts w:asciiTheme="majorHAnsi" w:hAnsiTheme="majorHAnsi" w:cstheme="majorHAnsi"/>
                            <w:noProof/>
                            <w:sz w:val="18"/>
                          </w:rPr>
                          <w:t>2</w:t>
                        </w:r>
                        <w:r w:rsidRPr="006349B6">
                          <w:rPr>
                            <w:rFonts w:asciiTheme="majorHAnsi" w:hAnsiTheme="majorHAnsi" w:cstheme="majorHAnsi"/>
                            <w:sz w:val="18"/>
                          </w:rPr>
                          <w:fldChar w:fldCharType="end"/>
                        </w:r>
                      </w:p>
                    </w:sdtContent>
                  </w:sdt>
                  <w:p w14:paraId="3CFF1C3F" w14:textId="77777777" w:rsidR="00B06416" w:rsidRPr="00B06416" w:rsidRDefault="00B06416" w:rsidP="00B06416">
                    <w:pPr>
                      <w:jc w:val="right"/>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75D8" w14:textId="77777777" w:rsidR="00B2418C" w:rsidRDefault="00B2418C" w:rsidP="002B6DDE">
      <w:pPr>
        <w:spacing w:after="0" w:line="240" w:lineRule="auto"/>
      </w:pPr>
      <w:r>
        <w:separator/>
      </w:r>
    </w:p>
  </w:footnote>
  <w:footnote w:type="continuationSeparator" w:id="0">
    <w:p w14:paraId="68BD176B" w14:textId="77777777" w:rsidR="00B2418C" w:rsidRDefault="00B2418C" w:rsidP="002B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D459" w14:textId="77777777" w:rsidR="002B6DDE" w:rsidRDefault="0004255A">
    <w:pPr>
      <w:pStyle w:val="Kopfzeile"/>
    </w:pPr>
    <w:r>
      <w:rPr>
        <w:noProof/>
        <w:lang w:eastAsia="de-DE"/>
      </w:rPr>
      <w:drawing>
        <wp:anchor distT="0" distB="0" distL="114300" distR="114300" simplePos="0" relativeHeight="251662336" behindDoc="1" locked="0" layoutInCell="1" allowOverlap="1" wp14:anchorId="161C6685" wp14:editId="5A95A886">
          <wp:simplePos x="0" y="0"/>
          <wp:positionH relativeFrom="column">
            <wp:posOffset>-2002155</wp:posOffset>
          </wp:positionH>
          <wp:positionV relativeFrom="paragraph">
            <wp:posOffset>4674235</wp:posOffset>
          </wp:positionV>
          <wp:extent cx="5464769" cy="4634416"/>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64769" cy="4634416"/>
                  </a:xfrm>
                  <a:prstGeom prst="rect">
                    <a:avLst/>
                  </a:prstGeom>
                </pic:spPr>
              </pic:pic>
            </a:graphicData>
          </a:graphic>
          <wp14:sizeRelH relativeFrom="page">
            <wp14:pctWidth>0</wp14:pctWidth>
          </wp14:sizeRelH>
          <wp14:sizeRelV relativeFrom="page">
            <wp14:pctHeight>0</wp14:pctHeight>
          </wp14:sizeRelV>
        </wp:anchor>
      </w:drawing>
    </w:r>
    <w:r w:rsidR="002B6DDE">
      <w:rPr>
        <w:noProof/>
        <w:lang w:eastAsia="de-DE"/>
      </w:rPr>
      <w:drawing>
        <wp:anchor distT="0" distB="0" distL="114300" distR="114300" simplePos="0" relativeHeight="251658240" behindDoc="0" locked="0" layoutInCell="1" allowOverlap="1" wp14:anchorId="3A6EFCF7" wp14:editId="4EEB52DE">
          <wp:simplePos x="0" y="0"/>
          <wp:positionH relativeFrom="page">
            <wp:posOffset>5156200</wp:posOffset>
          </wp:positionH>
          <wp:positionV relativeFrom="topMargin">
            <wp:posOffset>419100</wp:posOffset>
          </wp:positionV>
          <wp:extent cx="2082672" cy="654082"/>
          <wp:effectExtent l="0" t="0" r="0" b="0"/>
          <wp:wrapThrough wrapText="bothSides">
            <wp:wrapPolygon edited="0">
              <wp:start x="0" y="0"/>
              <wp:lineTo x="0" y="20761"/>
              <wp:lineTo x="21343" y="20761"/>
              <wp:lineTo x="2134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2672" cy="6540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71413"/>
    <w:multiLevelType w:val="hybridMultilevel"/>
    <w:tmpl w:val="2CD2C278"/>
    <w:lvl w:ilvl="0" w:tplc="280EECA4">
      <w:start w:val="1"/>
      <w:numFmt w:val="bullet"/>
      <w:pStyle w:val="Bullets"/>
      <w:lvlText w:val=""/>
      <w:lvlJc w:val="left"/>
      <w:pPr>
        <w:ind w:left="720" w:hanging="360"/>
      </w:pPr>
      <w:rPr>
        <w:rFonts w:ascii="Wingdings" w:hAnsi="Wingdings" w:hint="default"/>
        <w:color w:val="96C83C"/>
        <w:sz w:val="18"/>
        <w:u w:color="96C83C"/>
      </w:rPr>
    </w:lvl>
    <w:lvl w:ilvl="1" w:tplc="066EEB1A">
      <w:start w:val="1"/>
      <w:numFmt w:val="bullet"/>
      <w:pStyle w:val="bullets2"/>
      <w:lvlText w:val=""/>
      <w:lvlJc w:val="left"/>
      <w:pPr>
        <w:ind w:left="1440" w:hanging="360"/>
      </w:pPr>
      <w:rPr>
        <w:rFonts w:ascii="Wingdings" w:hAnsi="Wingdings" w:hint="default"/>
        <w:color w:val="96C83C"/>
        <w:sz w:val="18"/>
        <w:u w:color="96C83C"/>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D67AF1"/>
    <w:multiLevelType w:val="hybridMultilevel"/>
    <w:tmpl w:val="7C7E741E"/>
    <w:lvl w:ilvl="0" w:tplc="6A9C827C">
      <w:start w:val="1"/>
      <w:numFmt w:val="bullet"/>
      <w:lvlText w:val=""/>
      <w:lvlJc w:val="left"/>
      <w:pPr>
        <w:ind w:left="720" w:hanging="360"/>
      </w:pPr>
      <w:rPr>
        <w:rFonts w:ascii="Wingdings" w:hAnsi="Wingdings" w:hint="default"/>
        <w:color w:val="96C83C"/>
        <w:sz w:val="18"/>
        <w:u w:color="96C83C"/>
      </w:rPr>
    </w:lvl>
    <w:lvl w:ilvl="1" w:tplc="6A9C827C">
      <w:start w:val="1"/>
      <w:numFmt w:val="bullet"/>
      <w:lvlText w:val=""/>
      <w:lvlJc w:val="left"/>
      <w:pPr>
        <w:ind w:left="1440" w:hanging="360"/>
      </w:pPr>
      <w:rPr>
        <w:rFonts w:ascii="Wingdings" w:hAnsi="Wingdings" w:hint="default"/>
        <w:color w:val="96C83C"/>
        <w:sz w:val="18"/>
        <w:u w:color="96C83C"/>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0F2EC4"/>
    <w:multiLevelType w:val="multilevel"/>
    <w:tmpl w:val="9124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8526C"/>
    <w:multiLevelType w:val="hybridMultilevel"/>
    <w:tmpl w:val="A45AB1A2"/>
    <w:lvl w:ilvl="0" w:tplc="152A4092">
      <w:start w:val="1"/>
      <w:numFmt w:val="bullet"/>
      <w:lvlText w:val=""/>
      <w:lvlJc w:val="left"/>
      <w:pPr>
        <w:ind w:left="720" w:hanging="360"/>
      </w:pPr>
      <w:rPr>
        <w:rFonts w:ascii="Wingdings" w:hAnsi="Wingdings" w:hint="default"/>
        <w:sz w:val="18"/>
        <w:u w:color="96C8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EF161B"/>
    <w:multiLevelType w:val="multilevel"/>
    <w:tmpl w:val="7850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47F7B"/>
    <w:multiLevelType w:val="hybridMultilevel"/>
    <w:tmpl w:val="CB564928"/>
    <w:lvl w:ilvl="0" w:tplc="6A9C827C">
      <w:start w:val="1"/>
      <w:numFmt w:val="bullet"/>
      <w:lvlText w:val=""/>
      <w:lvlJc w:val="left"/>
      <w:pPr>
        <w:ind w:left="720" w:hanging="360"/>
      </w:pPr>
      <w:rPr>
        <w:rFonts w:ascii="Wingdings" w:hAnsi="Wingdings" w:hint="default"/>
        <w:color w:val="96C83C"/>
        <w:sz w:val="18"/>
        <w:u w:color="96C83C"/>
      </w:rPr>
    </w:lvl>
    <w:lvl w:ilvl="1" w:tplc="6A9C827C">
      <w:start w:val="1"/>
      <w:numFmt w:val="bullet"/>
      <w:lvlText w:val=""/>
      <w:lvlJc w:val="left"/>
      <w:pPr>
        <w:ind w:left="1440" w:hanging="360"/>
      </w:pPr>
      <w:rPr>
        <w:rFonts w:ascii="Wingdings" w:hAnsi="Wingdings" w:hint="default"/>
        <w:color w:val="96C83C"/>
        <w:sz w:val="18"/>
        <w:u w:color="96C83C"/>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8128FA"/>
    <w:multiLevelType w:val="hybridMultilevel"/>
    <w:tmpl w:val="5E928CE4"/>
    <w:lvl w:ilvl="0" w:tplc="3E3E3CF2">
      <w:start w:val="1"/>
      <w:numFmt w:val="bullet"/>
      <w:lvlText w:val=""/>
      <w:lvlJc w:val="left"/>
      <w:pPr>
        <w:ind w:left="720" w:hanging="360"/>
      </w:pPr>
      <w:rPr>
        <w:rFonts w:ascii="Wingdings" w:hAnsi="Wingdings" w:hint="default"/>
        <w:color w:val="96C83C"/>
        <w:sz w:val="18"/>
        <w:u w:color="96C83C"/>
      </w:rPr>
    </w:lvl>
    <w:lvl w:ilvl="1" w:tplc="6A9C827C">
      <w:start w:val="1"/>
      <w:numFmt w:val="bullet"/>
      <w:lvlText w:val=""/>
      <w:lvlJc w:val="left"/>
      <w:pPr>
        <w:ind w:left="1440" w:hanging="360"/>
      </w:pPr>
      <w:rPr>
        <w:rFonts w:ascii="Wingdings" w:hAnsi="Wingdings" w:hint="default"/>
        <w:color w:val="96C83C"/>
        <w:sz w:val="18"/>
        <w:u w:color="96C83C"/>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2953BF"/>
    <w:multiLevelType w:val="hybridMultilevel"/>
    <w:tmpl w:val="3AD0B9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9D6211"/>
    <w:multiLevelType w:val="multilevel"/>
    <w:tmpl w:val="E7A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454156">
    <w:abstractNumId w:val="7"/>
  </w:num>
  <w:num w:numId="2" w16cid:durableId="173764386">
    <w:abstractNumId w:val="3"/>
  </w:num>
  <w:num w:numId="3" w16cid:durableId="1373191618">
    <w:abstractNumId w:val="0"/>
  </w:num>
  <w:num w:numId="4" w16cid:durableId="123550627">
    <w:abstractNumId w:val="5"/>
  </w:num>
  <w:num w:numId="5" w16cid:durableId="307636294">
    <w:abstractNumId w:val="1"/>
  </w:num>
  <w:num w:numId="6" w16cid:durableId="883177494">
    <w:abstractNumId w:val="6"/>
  </w:num>
  <w:num w:numId="7" w16cid:durableId="1511719841">
    <w:abstractNumId w:val="2"/>
  </w:num>
  <w:num w:numId="8" w16cid:durableId="1577936776">
    <w:abstractNumId w:val="8"/>
  </w:num>
  <w:num w:numId="9" w16cid:durableId="1360352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1E"/>
    <w:rsid w:val="0004255A"/>
    <w:rsid w:val="00077EF4"/>
    <w:rsid w:val="00105E79"/>
    <w:rsid w:val="001C25C3"/>
    <w:rsid w:val="002B6DDE"/>
    <w:rsid w:val="002E5B9D"/>
    <w:rsid w:val="002F63FC"/>
    <w:rsid w:val="003304DB"/>
    <w:rsid w:val="0049004F"/>
    <w:rsid w:val="006349B6"/>
    <w:rsid w:val="00653C70"/>
    <w:rsid w:val="006B27FF"/>
    <w:rsid w:val="007427AB"/>
    <w:rsid w:val="0075581E"/>
    <w:rsid w:val="00853B0E"/>
    <w:rsid w:val="00860F5F"/>
    <w:rsid w:val="00A043A7"/>
    <w:rsid w:val="00A830FB"/>
    <w:rsid w:val="00A940B7"/>
    <w:rsid w:val="00B06416"/>
    <w:rsid w:val="00B2418C"/>
    <w:rsid w:val="00B71B28"/>
    <w:rsid w:val="00DE0FC9"/>
    <w:rsid w:val="00DF0B12"/>
    <w:rsid w:val="00E641E8"/>
    <w:rsid w:val="00F7697D"/>
    <w:rsid w:val="00FF5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1C19F"/>
  <w15:chartTrackingRefBased/>
  <w15:docId w15:val="{509DBD06-C1A1-4E8C-A859-5CBB710C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6D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6DDE"/>
  </w:style>
  <w:style w:type="paragraph" w:styleId="Fuzeile">
    <w:name w:val="footer"/>
    <w:basedOn w:val="Standard"/>
    <w:link w:val="FuzeileZchn"/>
    <w:uiPriority w:val="99"/>
    <w:unhideWhenUsed/>
    <w:rsid w:val="002B6D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6DDE"/>
  </w:style>
  <w:style w:type="character" w:styleId="Platzhaltertext">
    <w:name w:val="Placeholder Text"/>
    <w:basedOn w:val="Absatz-Standardschriftart"/>
    <w:uiPriority w:val="99"/>
    <w:semiHidden/>
    <w:rsid w:val="002E5B9D"/>
    <w:rPr>
      <w:color w:val="808080"/>
    </w:rPr>
  </w:style>
  <w:style w:type="paragraph" w:customStyle="1" w:styleId="Headline">
    <w:name w:val="Headline"/>
    <w:basedOn w:val="Standard"/>
    <w:link w:val="HeadlineZchn"/>
    <w:qFormat/>
    <w:rsid w:val="006349B6"/>
    <w:pPr>
      <w:tabs>
        <w:tab w:val="left" w:pos="908"/>
      </w:tabs>
      <w:spacing w:line="360" w:lineRule="auto"/>
    </w:pPr>
    <w:rPr>
      <w:sz w:val="32"/>
    </w:rPr>
  </w:style>
  <w:style w:type="paragraph" w:customStyle="1" w:styleId="Subheadline">
    <w:name w:val="Subheadline"/>
    <w:basedOn w:val="Standard"/>
    <w:link w:val="SubheadlineZchn"/>
    <w:qFormat/>
    <w:rsid w:val="00A043A7"/>
    <w:pPr>
      <w:tabs>
        <w:tab w:val="left" w:pos="908"/>
      </w:tabs>
      <w:spacing w:line="276" w:lineRule="auto"/>
    </w:pPr>
    <w:rPr>
      <w:b/>
    </w:rPr>
  </w:style>
  <w:style w:type="character" w:customStyle="1" w:styleId="HeadlineZchn">
    <w:name w:val="Headline Zchn"/>
    <w:basedOn w:val="Absatz-Standardschriftart"/>
    <w:link w:val="Headline"/>
    <w:rsid w:val="006349B6"/>
    <w:rPr>
      <w:sz w:val="32"/>
    </w:rPr>
  </w:style>
  <w:style w:type="paragraph" w:customStyle="1" w:styleId="Fliesstext">
    <w:name w:val="Fliesstext"/>
    <w:basedOn w:val="Standard"/>
    <w:link w:val="FliesstextZchn"/>
    <w:qFormat/>
    <w:rsid w:val="00A043A7"/>
    <w:pPr>
      <w:tabs>
        <w:tab w:val="left" w:pos="908"/>
      </w:tabs>
      <w:spacing w:line="276" w:lineRule="auto"/>
    </w:pPr>
    <w:rPr>
      <w:sz w:val="20"/>
    </w:rPr>
  </w:style>
  <w:style w:type="character" w:customStyle="1" w:styleId="SubheadlineZchn">
    <w:name w:val="Subheadline Zchn"/>
    <w:basedOn w:val="Absatz-Standardschriftart"/>
    <w:link w:val="Subheadline"/>
    <w:rsid w:val="00A043A7"/>
    <w:rPr>
      <w:b/>
    </w:rPr>
  </w:style>
  <w:style w:type="paragraph" w:customStyle="1" w:styleId="Subsubheadline">
    <w:name w:val="Subsubheadline"/>
    <w:basedOn w:val="Standard"/>
    <w:link w:val="SubsubheadlineZchn"/>
    <w:qFormat/>
    <w:rsid w:val="00A043A7"/>
    <w:pPr>
      <w:tabs>
        <w:tab w:val="left" w:pos="908"/>
      </w:tabs>
      <w:spacing w:line="276" w:lineRule="auto"/>
    </w:pPr>
    <w:rPr>
      <w:b/>
      <w:sz w:val="20"/>
    </w:rPr>
  </w:style>
  <w:style w:type="character" w:customStyle="1" w:styleId="FliesstextZchn">
    <w:name w:val="Fliesstext Zchn"/>
    <w:basedOn w:val="Absatz-Standardschriftart"/>
    <w:link w:val="Fliesstext"/>
    <w:rsid w:val="00A043A7"/>
    <w:rPr>
      <w:sz w:val="20"/>
    </w:rPr>
  </w:style>
  <w:style w:type="paragraph" w:styleId="Listenabsatz">
    <w:name w:val="List Paragraph"/>
    <w:basedOn w:val="Standard"/>
    <w:link w:val="ListenabsatzZchn"/>
    <w:uiPriority w:val="34"/>
    <w:rsid w:val="00A043A7"/>
    <w:pPr>
      <w:ind w:left="720"/>
      <w:contextualSpacing/>
    </w:pPr>
  </w:style>
  <w:style w:type="character" w:customStyle="1" w:styleId="SubsubheadlineZchn">
    <w:name w:val="Subsubheadline Zchn"/>
    <w:basedOn w:val="Absatz-Standardschriftart"/>
    <w:link w:val="Subsubheadline"/>
    <w:rsid w:val="00A043A7"/>
    <w:rPr>
      <w:b/>
      <w:sz w:val="20"/>
    </w:rPr>
  </w:style>
  <w:style w:type="paragraph" w:customStyle="1" w:styleId="Bullets">
    <w:name w:val="Bullets"/>
    <w:basedOn w:val="Listenabsatz"/>
    <w:link w:val="BulletsZchn"/>
    <w:qFormat/>
    <w:rsid w:val="00F7697D"/>
    <w:pPr>
      <w:numPr>
        <w:numId w:val="3"/>
      </w:numPr>
      <w:tabs>
        <w:tab w:val="left" w:pos="908"/>
      </w:tabs>
      <w:spacing w:after="100" w:afterAutospacing="1" w:line="360" w:lineRule="auto"/>
      <w:ind w:left="714" w:hanging="357"/>
    </w:pPr>
    <w:rPr>
      <w:sz w:val="20"/>
    </w:rPr>
  </w:style>
  <w:style w:type="paragraph" w:customStyle="1" w:styleId="bullets2">
    <w:name w:val="bullets2"/>
    <w:basedOn w:val="Bullets"/>
    <w:link w:val="bullets2Zchn"/>
    <w:qFormat/>
    <w:rsid w:val="00F7697D"/>
    <w:pPr>
      <w:numPr>
        <w:ilvl w:val="1"/>
      </w:numPr>
      <w:tabs>
        <w:tab w:val="clear" w:pos="908"/>
        <w:tab w:val="left" w:pos="1134"/>
      </w:tabs>
      <w:ind w:left="1418" w:hanging="709"/>
    </w:pPr>
  </w:style>
  <w:style w:type="character" w:customStyle="1" w:styleId="ListenabsatzZchn">
    <w:name w:val="Listenabsatz Zchn"/>
    <w:basedOn w:val="Absatz-Standardschriftart"/>
    <w:link w:val="Listenabsatz"/>
    <w:uiPriority w:val="34"/>
    <w:rsid w:val="00A043A7"/>
  </w:style>
  <w:style w:type="character" w:customStyle="1" w:styleId="BulletsZchn">
    <w:name w:val="Bullets Zchn"/>
    <w:basedOn w:val="ListenabsatzZchn"/>
    <w:link w:val="Bullets"/>
    <w:rsid w:val="00F7697D"/>
    <w:rPr>
      <w:sz w:val="20"/>
    </w:rPr>
  </w:style>
  <w:style w:type="character" w:customStyle="1" w:styleId="bullets2Zchn">
    <w:name w:val="bullets2 Zchn"/>
    <w:basedOn w:val="BulletsZchn"/>
    <w:link w:val="bullets2"/>
    <w:rsid w:val="00F7697D"/>
    <w:rPr>
      <w:sz w:val="20"/>
    </w:rPr>
  </w:style>
  <w:style w:type="paragraph" w:styleId="Sprechblasentext">
    <w:name w:val="Balloon Text"/>
    <w:basedOn w:val="Standard"/>
    <w:link w:val="SprechblasentextZchn"/>
    <w:uiPriority w:val="99"/>
    <w:semiHidden/>
    <w:unhideWhenUsed/>
    <w:rsid w:val="000425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255A"/>
    <w:rPr>
      <w:rFonts w:ascii="Segoe UI" w:hAnsi="Segoe UI" w:cs="Segoe UI"/>
      <w:sz w:val="18"/>
      <w:szCs w:val="18"/>
    </w:rPr>
  </w:style>
  <w:style w:type="character" w:styleId="Hyperlink">
    <w:name w:val="Hyperlink"/>
    <w:basedOn w:val="Absatz-Standardschriftart"/>
    <w:uiPriority w:val="99"/>
    <w:unhideWhenUsed/>
    <w:rsid w:val="0049004F"/>
    <w:rPr>
      <w:color w:val="E22C2F"/>
      <w:u w:val="single"/>
      <w:shd w:val="clear" w:color="auto" w:fill="auto"/>
    </w:rPr>
  </w:style>
  <w:style w:type="paragraph" w:styleId="StandardWeb">
    <w:name w:val="Normal (Web)"/>
    <w:basedOn w:val="Standard"/>
    <w:uiPriority w:val="99"/>
    <w:semiHidden/>
    <w:unhideWhenUsed/>
    <w:rsid w:val="0049004F"/>
    <w:pPr>
      <w:spacing w:after="420"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653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153">
      <w:bodyDiv w:val="1"/>
      <w:marLeft w:val="0"/>
      <w:marRight w:val="0"/>
      <w:marTop w:val="0"/>
      <w:marBottom w:val="0"/>
      <w:divBdr>
        <w:top w:val="none" w:sz="0" w:space="0" w:color="auto"/>
        <w:left w:val="none" w:sz="0" w:space="0" w:color="auto"/>
        <w:bottom w:val="none" w:sz="0" w:space="0" w:color="auto"/>
        <w:right w:val="none" w:sz="0" w:space="0" w:color="auto"/>
      </w:divBdr>
      <w:divsChild>
        <w:div w:id="1496141819">
          <w:marLeft w:val="0"/>
          <w:marRight w:val="0"/>
          <w:marTop w:val="0"/>
          <w:marBottom w:val="0"/>
          <w:divBdr>
            <w:top w:val="none" w:sz="0" w:space="0" w:color="auto"/>
            <w:left w:val="none" w:sz="0" w:space="0" w:color="auto"/>
            <w:bottom w:val="none" w:sz="0" w:space="0" w:color="auto"/>
            <w:right w:val="none" w:sz="0" w:space="0" w:color="auto"/>
          </w:divBdr>
          <w:divsChild>
            <w:div w:id="1313869080">
              <w:marLeft w:val="0"/>
              <w:marRight w:val="0"/>
              <w:marTop w:val="0"/>
              <w:marBottom w:val="0"/>
              <w:divBdr>
                <w:top w:val="none" w:sz="0" w:space="0" w:color="auto"/>
                <w:left w:val="none" w:sz="0" w:space="0" w:color="auto"/>
                <w:bottom w:val="none" w:sz="0" w:space="0" w:color="auto"/>
                <w:right w:val="none" w:sz="0" w:space="0" w:color="auto"/>
              </w:divBdr>
              <w:divsChild>
                <w:div w:id="1539197482">
                  <w:marLeft w:val="0"/>
                  <w:marRight w:val="0"/>
                  <w:marTop w:val="0"/>
                  <w:marBottom w:val="0"/>
                  <w:divBdr>
                    <w:top w:val="none" w:sz="0" w:space="0" w:color="auto"/>
                    <w:left w:val="none" w:sz="0" w:space="0" w:color="auto"/>
                    <w:bottom w:val="none" w:sz="0" w:space="0" w:color="auto"/>
                    <w:right w:val="none" w:sz="0" w:space="0" w:color="auto"/>
                  </w:divBdr>
                  <w:divsChild>
                    <w:div w:id="1602647474">
                      <w:marLeft w:val="0"/>
                      <w:marRight w:val="0"/>
                      <w:marTop w:val="0"/>
                      <w:marBottom w:val="0"/>
                      <w:divBdr>
                        <w:top w:val="none" w:sz="0" w:space="0" w:color="auto"/>
                        <w:left w:val="none" w:sz="0" w:space="0" w:color="auto"/>
                        <w:bottom w:val="none" w:sz="0" w:space="0" w:color="auto"/>
                        <w:right w:val="none" w:sz="0" w:space="0" w:color="auto"/>
                      </w:divBdr>
                      <w:divsChild>
                        <w:div w:id="664672320">
                          <w:marLeft w:val="0"/>
                          <w:marRight w:val="0"/>
                          <w:marTop w:val="0"/>
                          <w:marBottom w:val="0"/>
                          <w:divBdr>
                            <w:top w:val="none" w:sz="0" w:space="0" w:color="auto"/>
                            <w:left w:val="none" w:sz="0" w:space="0" w:color="auto"/>
                            <w:bottom w:val="none" w:sz="0" w:space="0" w:color="auto"/>
                            <w:right w:val="none" w:sz="0" w:space="0" w:color="auto"/>
                          </w:divBdr>
                          <w:divsChild>
                            <w:div w:id="11088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253481">
      <w:bodyDiv w:val="1"/>
      <w:marLeft w:val="0"/>
      <w:marRight w:val="0"/>
      <w:marTop w:val="0"/>
      <w:marBottom w:val="0"/>
      <w:divBdr>
        <w:top w:val="none" w:sz="0" w:space="0" w:color="auto"/>
        <w:left w:val="none" w:sz="0" w:space="0" w:color="auto"/>
        <w:bottom w:val="none" w:sz="0" w:space="0" w:color="auto"/>
        <w:right w:val="none" w:sz="0" w:space="0" w:color="auto"/>
      </w:divBdr>
      <w:divsChild>
        <w:div w:id="2098862567">
          <w:marLeft w:val="0"/>
          <w:marRight w:val="0"/>
          <w:marTop w:val="0"/>
          <w:marBottom w:val="0"/>
          <w:divBdr>
            <w:top w:val="none" w:sz="0" w:space="0" w:color="auto"/>
            <w:left w:val="none" w:sz="0" w:space="0" w:color="auto"/>
            <w:bottom w:val="none" w:sz="0" w:space="0" w:color="auto"/>
            <w:right w:val="none" w:sz="0" w:space="0" w:color="auto"/>
          </w:divBdr>
          <w:divsChild>
            <w:div w:id="1104575116">
              <w:marLeft w:val="0"/>
              <w:marRight w:val="0"/>
              <w:marTop w:val="0"/>
              <w:marBottom w:val="0"/>
              <w:divBdr>
                <w:top w:val="none" w:sz="0" w:space="0" w:color="auto"/>
                <w:left w:val="none" w:sz="0" w:space="0" w:color="auto"/>
                <w:bottom w:val="none" w:sz="0" w:space="0" w:color="auto"/>
                <w:right w:val="none" w:sz="0" w:space="0" w:color="auto"/>
              </w:divBdr>
              <w:divsChild>
                <w:div w:id="449400686">
                  <w:marLeft w:val="0"/>
                  <w:marRight w:val="0"/>
                  <w:marTop w:val="0"/>
                  <w:marBottom w:val="0"/>
                  <w:divBdr>
                    <w:top w:val="none" w:sz="0" w:space="0" w:color="auto"/>
                    <w:left w:val="none" w:sz="0" w:space="0" w:color="auto"/>
                    <w:bottom w:val="none" w:sz="0" w:space="0" w:color="auto"/>
                    <w:right w:val="none" w:sz="0" w:space="0" w:color="auto"/>
                  </w:divBdr>
                  <w:divsChild>
                    <w:div w:id="321355162">
                      <w:marLeft w:val="0"/>
                      <w:marRight w:val="0"/>
                      <w:marTop w:val="0"/>
                      <w:marBottom w:val="0"/>
                      <w:divBdr>
                        <w:top w:val="none" w:sz="0" w:space="0" w:color="auto"/>
                        <w:left w:val="none" w:sz="0" w:space="0" w:color="auto"/>
                        <w:bottom w:val="none" w:sz="0" w:space="0" w:color="auto"/>
                        <w:right w:val="none" w:sz="0" w:space="0" w:color="auto"/>
                      </w:divBdr>
                      <w:divsChild>
                        <w:div w:id="1340278364">
                          <w:marLeft w:val="0"/>
                          <w:marRight w:val="0"/>
                          <w:marTop w:val="0"/>
                          <w:marBottom w:val="0"/>
                          <w:divBdr>
                            <w:top w:val="none" w:sz="0" w:space="0" w:color="auto"/>
                            <w:left w:val="none" w:sz="0" w:space="0" w:color="auto"/>
                            <w:bottom w:val="none" w:sz="0" w:space="0" w:color="auto"/>
                            <w:right w:val="none" w:sz="0" w:space="0" w:color="auto"/>
                          </w:divBdr>
                          <w:divsChild>
                            <w:div w:id="10297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076845">
      <w:bodyDiv w:val="1"/>
      <w:marLeft w:val="0"/>
      <w:marRight w:val="0"/>
      <w:marTop w:val="0"/>
      <w:marBottom w:val="0"/>
      <w:divBdr>
        <w:top w:val="none" w:sz="0" w:space="0" w:color="auto"/>
        <w:left w:val="none" w:sz="0" w:space="0" w:color="auto"/>
        <w:bottom w:val="none" w:sz="0" w:space="0" w:color="auto"/>
        <w:right w:val="none" w:sz="0" w:space="0" w:color="auto"/>
      </w:divBdr>
      <w:divsChild>
        <w:div w:id="900948901">
          <w:marLeft w:val="0"/>
          <w:marRight w:val="0"/>
          <w:marTop w:val="0"/>
          <w:marBottom w:val="0"/>
          <w:divBdr>
            <w:top w:val="none" w:sz="0" w:space="0" w:color="auto"/>
            <w:left w:val="none" w:sz="0" w:space="0" w:color="auto"/>
            <w:bottom w:val="none" w:sz="0" w:space="0" w:color="auto"/>
            <w:right w:val="none" w:sz="0" w:space="0" w:color="auto"/>
          </w:divBdr>
          <w:divsChild>
            <w:div w:id="755326527">
              <w:marLeft w:val="0"/>
              <w:marRight w:val="0"/>
              <w:marTop w:val="0"/>
              <w:marBottom w:val="0"/>
              <w:divBdr>
                <w:top w:val="none" w:sz="0" w:space="0" w:color="auto"/>
                <w:left w:val="none" w:sz="0" w:space="0" w:color="auto"/>
                <w:bottom w:val="none" w:sz="0" w:space="0" w:color="auto"/>
                <w:right w:val="none" w:sz="0" w:space="0" w:color="auto"/>
              </w:divBdr>
              <w:divsChild>
                <w:div w:id="12534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6206">
      <w:bodyDiv w:val="1"/>
      <w:marLeft w:val="0"/>
      <w:marRight w:val="0"/>
      <w:marTop w:val="0"/>
      <w:marBottom w:val="0"/>
      <w:divBdr>
        <w:top w:val="none" w:sz="0" w:space="0" w:color="auto"/>
        <w:left w:val="none" w:sz="0" w:space="0" w:color="auto"/>
        <w:bottom w:val="none" w:sz="0" w:space="0" w:color="auto"/>
        <w:right w:val="none" w:sz="0" w:space="0" w:color="auto"/>
      </w:divBdr>
      <w:divsChild>
        <w:div w:id="1099184374">
          <w:marLeft w:val="0"/>
          <w:marRight w:val="0"/>
          <w:marTop w:val="0"/>
          <w:marBottom w:val="0"/>
          <w:divBdr>
            <w:top w:val="none" w:sz="0" w:space="0" w:color="auto"/>
            <w:left w:val="none" w:sz="0" w:space="0" w:color="auto"/>
            <w:bottom w:val="none" w:sz="0" w:space="0" w:color="auto"/>
            <w:right w:val="none" w:sz="0" w:space="0" w:color="auto"/>
          </w:divBdr>
          <w:divsChild>
            <w:div w:id="1197932786">
              <w:marLeft w:val="0"/>
              <w:marRight w:val="0"/>
              <w:marTop w:val="0"/>
              <w:marBottom w:val="0"/>
              <w:divBdr>
                <w:top w:val="none" w:sz="0" w:space="0" w:color="auto"/>
                <w:left w:val="none" w:sz="0" w:space="0" w:color="auto"/>
                <w:bottom w:val="none" w:sz="0" w:space="0" w:color="auto"/>
                <w:right w:val="none" w:sz="0" w:space="0" w:color="auto"/>
              </w:divBdr>
              <w:divsChild>
                <w:div w:id="12113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tenschutz@eichhorn-servic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DA9C41-2D0F-4758-99DA-2F5761B7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Wahl</dc:creator>
  <cp:keywords/>
  <dc:description/>
  <cp:lastModifiedBy>Michael Hohl</cp:lastModifiedBy>
  <cp:revision>10</cp:revision>
  <cp:lastPrinted>2018-07-18T20:49:00Z</cp:lastPrinted>
  <dcterms:created xsi:type="dcterms:W3CDTF">2018-05-25T15:41:00Z</dcterms:created>
  <dcterms:modified xsi:type="dcterms:W3CDTF">2022-06-23T20:54:00Z</dcterms:modified>
</cp:coreProperties>
</file>